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D10186" w:rsidRPr="00C27A37" w:rsidRDefault="00D10186" w:rsidP="0022071F">
      <w:pPr>
        <w:jc w:val="center"/>
        <w:rPr>
          <w:b/>
          <w:u w:val="single"/>
        </w:rPr>
      </w:pPr>
      <w:r w:rsidRPr="00C27A37">
        <w:rPr>
          <w:b/>
          <w:u w:val="single"/>
        </w:rPr>
        <w:t>COMENTARIO DE TEXTO LÍRICO</w:t>
      </w:r>
    </w:p>
    <w:p w:rsidR="00D10186" w:rsidRPr="00C27A37" w:rsidRDefault="00D10186" w:rsidP="0022071F">
      <w:pPr>
        <w:jc w:val="center"/>
        <w:rPr>
          <w:b/>
          <w:u w:val="single"/>
        </w:rPr>
      </w:pPr>
      <w:r w:rsidRPr="00C27A37">
        <w:rPr>
          <w:b/>
          <w:u w:val="single"/>
        </w:rPr>
        <w:t>POEMA XX –VEINTE POEMAS DE AMOR Y UNA CANCION DESESPERADA</w:t>
      </w:r>
    </w:p>
    <w:p w:rsidR="00D10186" w:rsidRPr="00C27A37" w:rsidRDefault="00D10186" w:rsidP="0022071F">
      <w:pPr>
        <w:jc w:val="center"/>
        <w:rPr>
          <w:b/>
          <w:u w:val="single"/>
        </w:rPr>
      </w:pPr>
      <w:r w:rsidRPr="00C27A37">
        <w:rPr>
          <w:b/>
          <w:u w:val="single"/>
        </w:rPr>
        <w:t>PABLO NERUDA</w:t>
      </w:r>
    </w:p>
    <w:p w:rsidR="00EC51E5" w:rsidRPr="00C27A37" w:rsidRDefault="00EC51E5" w:rsidP="0022071F">
      <w:pPr>
        <w:jc w:val="both"/>
        <w:rPr>
          <w:rFonts w:cs="Times"/>
          <w:color w:val="1A1A1A"/>
          <w:szCs w:val="32"/>
        </w:rPr>
      </w:pPr>
      <w:r w:rsidRPr="00C27A37">
        <w:t>A continuación se analizará el poema titulado “Poema XX”, e</w:t>
      </w:r>
      <w:r w:rsidR="00460724" w:rsidRPr="00C27A37">
        <w:t>scrito por Pablo Neruda en 1924, con apenas 19 años de edad. Neruda nació el 12 de Julio de 1904, en Parral</w:t>
      </w:r>
      <w:r w:rsidR="00C83FD6" w:rsidRPr="00C27A37">
        <w:t xml:space="preserve"> y murió en 1973 en Santiago de Chile</w:t>
      </w:r>
      <w:r w:rsidR="00460724" w:rsidRPr="00C27A37">
        <w:t>. Es</w:t>
      </w:r>
      <w:r w:rsidR="00C83FD6" w:rsidRPr="00C27A37">
        <w:t xml:space="preserve"> ganador del premio nombre</w:t>
      </w:r>
      <w:r w:rsidR="00460724" w:rsidRPr="00C27A37">
        <w:t xml:space="preserve"> del liter</w:t>
      </w:r>
      <w:r w:rsidR="00C83FD6" w:rsidRPr="00C27A37">
        <w:t>a</w:t>
      </w:r>
      <w:r w:rsidR="00460724" w:rsidRPr="00C27A37">
        <w:t>tura (1971), además de otros premio de gran importancia.</w:t>
      </w:r>
      <w:r w:rsidR="00C83FD6" w:rsidRPr="00C27A37">
        <w:t xml:space="preserve"> Es un representante de la Vanguardia, de los mejores poetas según escritores como Gabriel García Márquez.</w:t>
      </w:r>
      <w:r w:rsidR="00460724" w:rsidRPr="00C27A37">
        <w:t xml:space="preserve">  El poema se publicó </w:t>
      </w:r>
      <w:r w:rsidRPr="00C27A37">
        <w:t xml:space="preserve">junto con otros poemas pertenecientes </w:t>
      </w:r>
      <w:r w:rsidRPr="00C27A37">
        <w:rPr>
          <w:rFonts w:cs="Times"/>
          <w:color w:val="1A1A1A"/>
          <w:szCs w:val="32"/>
        </w:rPr>
        <w:t>al libro “Veinte poemas de amor y una canción desesperada”</w:t>
      </w:r>
      <w:r w:rsidR="00460724" w:rsidRPr="00C27A37">
        <w:rPr>
          <w:rFonts w:cs="Times"/>
          <w:color w:val="1A1A1A"/>
          <w:szCs w:val="32"/>
        </w:rPr>
        <w:t>, una de las obras más celebres del poeta, siendo una de las obras más reconocidas del siglo XX .</w:t>
      </w:r>
      <w:r w:rsidR="00C83FD6" w:rsidRPr="00C27A37">
        <w:rPr>
          <w:rFonts w:cs="Times"/>
          <w:color w:val="1A1A1A"/>
          <w:szCs w:val="32"/>
        </w:rPr>
        <w:t xml:space="preserve"> Poema XX fue escrito durante una de las etapas más importantes de su vida, la adolescencia; por esto mismo, el poema contiene uno de los dilemas del amor adolescente, la incertidumbre y la inseguridad del joven es explicita. La histor</w:t>
      </w:r>
      <w:r w:rsidR="0022071F" w:rsidRPr="00C27A37">
        <w:rPr>
          <w:rFonts w:cs="Times"/>
          <w:color w:val="1A1A1A"/>
          <w:szCs w:val="32"/>
        </w:rPr>
        <w:t>i</w:t>
      </w:r>
      <w:r w:rsidR="00C83FD6" w:rsidRPr="00C27A37">
        <w:rPr>
          <w:rFonts w:cs="Times"/>
          <w:color w:val="1A1A1A"/>
          <w:szCs w:val="32"/>
        </w:rPr>
        <w:t xml:space="preserve">a es de un amor que se tuvo y ahora se anhela, el arrepentimiento y el dolor son sentimientos típicos del amor joven, a continuación se analizan los elementos del poema.  </w:t>
      </w:r>
    </w:p>
    <w:p w:rsidR="00667FBF" w:rsidRPr="00C27A37" w:rsidRDefault="00667FBF" w:rsidP="0022071F">
      <w:pPr>
        <w:jc w:val="both"/>
        <w:rPr>
          <w:rFonts w:cs="Times"/>
          <w:color w:val="1A1A1A"/>
          <w:szCs w:val="32"/>
        </w:rPr>
      </w:pPr>
      <w:r w:rsidRPr="00C27A37">
        <w:rPr>
          <w:rFonts w:cs="Times"/>
          <w:color w:val="1A1A1A"/>
          <w:szCs w:val="32"/>
        </w:rPr>
        <w:t>Este poema tiene una</w:t>
      </w:r>
      <w:r w:rsidR="0022071F" w:rsidRPr="00C27A37">
        <w:rPr>
          <w:rFonts w:cs="Times"/>
          <w:color w:val="1A1A1A"/>
          <w:szCs w:val="32"/>
        </w:rPr>
        <w:t xml:space="preserve"> actitud excesivamente triste, lamenta el fin de una relación y tiene un tono disfórico </w:t>
      </w:r>
      <w:r w:rsidRPr="00C27A37">
        <w:rPr>
          <w:rFonts w:cs="Times"/>
          <w:color w:val="1A1A1A"/>
          <w:szCs w:val="32"/>
        </w:rPr>
        <w:t xml:space="preserve">por esto se deduce que </w:t>
      </w:r>
      <w:r w:rsidR="00EC51E5" w:rsidRPr="00C27A37">
        <w:rPr>
          <w:rFonts w:cs="Times"/>
          <w:color w:val="1A1A1A"/>
          <w:szCs w:val="32"/>
        </w:rPr>
        <w:t xml:space="preserve"> </w:t>
      </w:r>
      <w:r w:rsidRPr="00C27A37">
        <w:rPr>
          <w:rFonts w:cs="Times"/>
          <w:color w:val="1A1A1A"/>
          <w:szCs w:val="32"/>
        </w:rPr>
        <w:t xml:space="preserve">es una Elegía y pertenece a los Géneros Mayores. </w:t>
      </w:r>
    </w:p>
    <w:p w:rsidR="003B0B0B" w:rsidRPr="00C27A37" w:rsidRDefault="00667FBF" w:rsidP="0022071F">
      <w:pPr>
        <w:jc w:val="both"/>
        <w:rPr>
          <w:rFonts w:cs="Times"/>
          <w:color w:val="1A1A1A"/>
          <w:szCs w:val="32"/>
        </w:rPr>
      </w:pPr>
      <w:r w:rsidRPr="00C27A37">
        <w:rPr>
          <w:rFonts w:cs="Times"/>
          <w:color w:val="1A1A1A"/>
          <w:szCs w:val="32"/>
        </w:rPr>
        <w:t xml:space="preserve">En cuanto </w:t>
      </w:r>
      <w:r w:rsidR="003B0B0B" w:rsidRPr="00C27A37">
        <w:rPr>
          <w:rFonts w:cs="Times"/>
          <w:color w:val="1A1A1A"/>
          <w:szCs w:val="32"/>
        </w:rPr>
        <w:t xml:space="preserve">a la </w:t>
      </w:r>
      <w:r w:rsidR="00600A19" w:rsidRPr="00C27A37">
        <w:rPr>
          <w:rFonts w:cs="Times"/>
          <w:color w:val="1A1A1A"/>
          <w:szCs w:val="32"/>
        </w:rPr>
        <w:t xml:space="preserve">métrica, el poema tiene versos </w:t>
      </w:r>
      <w:proofErr w:type="spellStart"/>
      <w:r w:rsidR="00600A19" w:rsidRPr="00C27A37">
        <w:rPr>
          <w:rFonts w:cs="Times"/>
          <w:color w:val="1A1A1A"/>
          <w:szCs w:val="32"/>
        </w:rPr>
        <w:t>tridecasílabos</w:t>
      </w:r>
      <w:proofErr w:type="spellEnd"/>
      <w:r w:rsidR="00600A19" w:rsidRPr="00C27A37">
        <w:rPr>
          <w:rFonts w:cs="Times"/>
          <w:color w:val="1A1A1A"/>
          <w:szCs w:val="32"/>
        </w:rPr>
        <w:t xml:space="preserve"> (13 sílabas), alejandrinos (14 sílabas), </w:t>
      </w:r>
      <w:proofErr w:type="spellStart"/>
      <w:r w:rsidR="00600A19" w:rsidRPr="00C27A37">
        <w:rPr>
          <w:rFonts w:cs="Times"/>
          <w:color w:val="1A1A1A"/>
          <w:szCs w:val="32"/>
        </w:rPr>
        <w:t>pentadecasílabos</w:t>
      </w:r>
      <w:proofErr w:type="spellEnd"/>
      <w:r w:rsidR="00600A19" w:rsidRPr="00C27A37">
        <w:rPr>
          <w:rFonts w:cs="Times"/>
          <w:color w:val="1A1A1A"/>
          <w:szCs w:val="32"/>
        </w:rPr>
        <w:t xml:space="preserve"> (15 sílabas), </w:t>
      </w:r>
      <w:proofErr w:type="spellStart"/>
      <w:r w:rsidR="00600A19" w:rsidRPr="00C27A37">
        <w:rPr>
          <w:rFonts w:cs="Times"/>
          <w:color w:val="1A1A1A"/>
          <w:szCs w:val="32"/>
        </w:rPr>
        <w:t>hexadecasílabos</w:t>
      </w:r>
      <w:proofErr w:type="spellEnd"/>
      <w:r w:rsidR="00600A19" w:rsidRPr="00C27A37">
        <w:rPr>
          <w:rFonts w:cs="Times"/>
          <w:color w:val="1A1A1A"/>
          <w:szCs w:val="32"/>
        </w:rPr>
        <w:t xml:space="preserve"> (16 sílabas) y </w:t>
      </w:r>
      <w:proofErr w:type="spellStart"/>
      <w:r w:rsidR="00600A19" w:rsidRPr="00C27A37">
        <w:rPr>
          <w:rFonts w:cs="Times"/>
          <w:color w:val="1A1A1A"/>
          <w:szCs w:val="32"/>
        </w:rPr>
        <w:t>heptadecasílabos</w:t>
      </w:r>
      <w:proofErr w:type="spellEnd"/>
      <w:r w:rsidR="00600A19" w:rsidRPr="00C27A37">
        <w:rPr>
          <w:rFonts w:cs="Times"/>
          <w:color w:val="1A1A1A"/>
          <w:szCs w:val="32"/>
        </w:rPr>
        <w:t xml:space="preserve"> (17 sílabas). Ya que ningún</w:t>
      </w:r>
      <w:r w:rsidR="00897528" w:rsidRPr="00C27A37">
        <w:rPr>
          <w:rFonts w:cs="Times"/>
          <w:color w:val="1A1A1A"/>
          <w:szCs w:val="32"/>
        </w:rPr>
        <w:t xml:space="preserve"> verso tiene menos de 9 sílabas. S</w:t>
      </w:r>
      <w:r w:rsidR="00600A19" w:rsidRPr="00C27A37">
        <w:rPr>
          <w:rFonts w:cs="Times"/>
          <w:color w:val="1A1A1A"/>
          <w:szCs w:val="32"/>
        </w:rPr>
        <w:t>e dice que el po</w:t>
      </w:r>
      <w:r w:rsidR="00897528" w:rsidRPr="00C27A37">
        <w:rPr>
          <w:rFonts w:cs="Times"/>
          <w:color w:val="1A1A1A"/>
          <w:szCs w:val="32"/>
        </w:rPr>
        <w:t xml:space="preserve">ema tiene versos de Arte Mayor por que predominan los versos alejandrinos. </w:t>
      </w:r>
    </w:p>
    <w:p w:rsidR="009D1F7F" w:rsidRPr="00C27A37" w:rsidRDefault="003B0B0B" w:rsidP="0022071F">
      <w:pPr>
        <w:jc w:val="both"/>
        <w:rPr>
          <w:rFonts w:cs="Times"/>
          <w:color w:val="1A1A1A"/>
          <w:szCs w:val="32"/>
        </w:rPr>
      </w:pPr>
      <w:r w:rsidRPr="00C27A37">
        <w:rPr>
          <w:rFonts w:cs="Times"/>
          <w:color w:val="1A1A1A"/>
          <w:szCs w:val="32"/>
        </w:rPr>
        <w:t xml:space="preserve">El poema esta compuesto de </w:t>
      </w:r>
      <w:r w:rsidR="007A1920" w:rsidRPr="00C27A37">
        <w:rPr>
          <w:rFonts w:cs="Times"/>
          <w:color w:val="1A1A1A"/>
          <w:szCs w:val="32"/>
        </w:rPr>
        <w:t>32 versos, 15</w:t>
      </w:r>
      <w:r w:rsidRPr="00C27A37">
        <w:rPr>
          <w:rFonts w:cs="Times"/>
          <w:color w:val="1A1A1A"/>
          <w:szCs w:val="32"/>
        </w:rPr>
        <w:t xml:space="preserve"> estrofas pareadas y dos estrofas</w:t>
      </w:r>
      <w:r w:rsidR="00087ADE" w:rsidRPr="00C27A37">
        <w:rPr>
          <w:rFonts w:cs="Times"/>
          <w:color w:val="1A1A1A"/>
          <w:szCs w:val="32"/>
        </w:rPr>
        <w:t xml:space="preserve"> </w:t>
      </w:r>
      <w:proofErr w:type="spellStart"/>
      <w:r w:rsidR="00087ADE" w:rsidRPr="00C27A37">
        <w:rPr>
          <w:rFonts w:cs="Times"/>
          <w:color w:val="1A1A1A"/>
          <w:szCs w:val="32"/>
        </w:rPr>
        <w:t>monoverseadas</w:t>
      </w:r>
      <w:proofErr w:type="spellEnd"/>
      <w:r w:rsidR="007A1920" w:rsidRPr="00C27A37">
        <w:rPr>
          <w:rFonts w:cs="Times"/>
          <w:color w:val="1A1A1A"/>
          <w:szCs w:val="32"/>
        </w:rPr>
        <w:t xml:space="preserve">; para un total de 17 estrofas. </w:t>
      </w:r>
    </w:p>
    <w:p w:rsidR="00BF09E7" w:rsidRPr="00C27A37" w:rsidRDefault="009D1F7F" w:rsidP="0022071F">
      <w:pPr>
        <w:jc w:val="both"/>
        <w:rPr>
          <w:rFonts w:cs="Times"/>
          <w:color w:val="1A1A1A"/>
          <w:szCs w:val="32"/>
        </w:rPr>
      </w:pPr>
      <w:r w:rsidRPr="00C27A37">
        <w:rPr>
          <w:rFonts w:cs="Times"/>
          <w:color w:val="1A1A1A"/>
          <w:szCs w:val="32"/>
        </w:rPr>
        <w:t xml:space="preserve">La rima del poema es asonante o imperfecta, </w:t>
      </w:r>
      <w:r w:rsidR="00BF09E7" w:rsidRPr="00C27A37">
        <w:rPr>
          <w:rFonts w:cs="Times"/>
          <w:color w:val="1A1A1A"/>
          <w:szCs w:val="32"/>
        </w:rPr>
        <w:t>y esta se encuentra en los versos pared del poema. (El siguiente ejemplo incluye algunos de los versos del poema, algunos de los versos que demuestran la rima)</w:t>
      </w:r>
    </w:p>
    <w:p w:rsidR="009D1F7F" w:rsidRPr="00C27A37" w:rsidRDefault="00BF09E7" w:rsidP="0022071F">
      <w:pPr>
        <w:ind w:left="708"/>
        <w:jc w:val="both"/>
        <w:rPr>
          <w:rFonts w:cs="Times"/>
          <w:i/>
          <w:color w:val="1A1A1A"/>
          <w:szCs w:val="32"/>
        </w:rPr>
      </w:pPr>
      <w:r w:rsidRPr="00C27A37">
        <w:rPr>
          <w:rFonts w:cs="Times"/>
          <w:i/>
          <w:color w:val="1A1A1A"/>
          <w:szCs w:val="32"/>
        </w:rPr>
        <w:t>Yo la quise, y a veces ella también me qu</w:t>
      </w:r>
      <w:r w:rsidRPr="00C27A37">
        <w:rPr>
          <w:rFonts w:cs="Times"/>
          <w:b/>
          <w:i/>
          <w:color w:val="1A1A1A"/>
          <w:szCs w:val="32"/>
        </w:rPr>
        <w:t>i</w:t>
      </w:r>
      <w:r w:rsidRPr="00C27A37">
        <w:rPr>
          <w:rFonts w:cs="Times"/>
          <w:i/>
          <w:color w:val="1A1A1A"/>
          <w:szCs w:val="32"/>
        </w:rPr>
        <w:t>s</w:t>
      </w:r>
      <w:r w:rsidRPr="00C27A37">
        <w:rPr>
          <w:rFonts w:cs="Times"/>
          <w:b/>
          <w:i/>
          <w:color w:val="1A1A1A"/>
          <w:szCs w:val="32"/>
        </w:rPr>
        <w:t>o</w:t>
      </w:r>
      <w:r w:rsidR="00460724" w:rsidRPr="00C27A37">
        <w:rPr>
          <w:rFonts w:cs="Times"/>
          <w:i/>
          <w:color w:val="1A1A1A"/>
          <w:szCs w:val="32"/>
        </w:rPr>
        <w:tab/>
      </w:r>
      <w:r w:rsidR="00460724" w:rsidRPr="00C27A37">
        <w:rPr>
          <w:rFonts w:cs="Times"/>
          <w:i/>
          <w:color w:val="1A1A1A"/>
          <w:szCs w:val="32"/>
        </w:rPr>
        <w:tab/>
      </w:r>
      <w:r w:rsidR="00460724" w:rsidRPr="00C27A37">
        <w:rPr>
          <w:rFonts w:cs="Times"/>
          <w:i/>
          <w:color w:val="1A1A1A"/>
          <w:szCs w:val="32"/>
        </w:rPr>
        <w:tab/>
      </w:r>
      <w:r w:rsidR="00460724" w:rsidRPr="00C27A37">
        <w:rPr>
          <w:rFonts w:cs="Times"/>
          <w:i/>
          <w:color w:val="1A1A1A"/>
          <w:szCs w:val="32"/>
        </w:rPr>
        <w:tab/>
        <w:t xml:space="preserve">       </w:t>
      </w:r>
      <w:r w:rsidR="00460724" w:rsidRPr="00C27A37">
        <w:rPr>
          <w:rFonts w:cs="Times"/>
          <w:i/>
          <w:color w:val="1A1A1A"/>
          <w:szCs w:val="32"/>
        </w:rPr>
        <w:tab/>
      </w:r>
      <w:r w:rsidRPr="00C27A37">
        <w:rPr>
          <w:rFonts w:cs="Times"/>
          <w:i/>
          <w:color w:val="1A1A1A"/>
          <w:szCs w:val="32"/>
        </w:rPr>
        <w:t xml:space="preserve"> La besé tantas veces bajo el cielo infin</w:t>
      </w:r>
      <w:r w:rsidRPr="00C27A37">
        <w:rPr>
          <w:rFonts w:cs="Times"/>
          <w:b/>
          <w:i/>
          <w:color w:val="1A1A1A"/>
          <w:szCs w:val="32"/>
        </w:rPr>
        <w:t>i</w:t>
      </w:r>
      <w:r w:rsidRPr="00C27A37">
        <w:rPr>
          <w:rFonts w:cs="Times"/>
          <w:i/>
          <w:color w:val="1A1A1A"/>
          <w:szCs w:val="32"/>
        </w:rPr>
        <w:t>t</w:t>
      </w:r>
      <w:r w:rsidRPr="00C27A37">
        <w:rPr>
          <w:rFonts w:cs="Times"/>
          <w:b/>
          <w:i/>
          <w:color w:val="1A1A1A"/>
          <w:szCs w:val="32"/>
        </w:rPr>
        <w:t>o</w:t>
      </w:r>
      <w:r w:rsidRPr="00C27A37">
        <w:rPr>
          <w:rFonts w:cs="Times"/>
          <w:i/>
          <w:color w:val="1A1A1A"/>
          <w:szCs w:val="32"/>
        </w:rPr>
        <w:tab/>
      </w:r>
      <w:r w:rsidRPr="00C27A37">
        <w:rPr>
          <w:rFonts w:cs="Times"/>
          <w:i/>
          <w:color w:val="1A1A1A"/>
          <w:szCs w:val="32"/>
        </w:rPr>
        <w:tab/>
      </w:r>
      <w:r w:rsidRPr="00C27A37">
        <w:rPr>
          <w:rFonts w:cs="Times"/>
          <w:i/>
          <w:color w:val="1A1A1A"/>
          <w:szCs w:val="32"/>
        </w:rPr>
        <w:tab/>
      </w:r>
      <w:r w:rsidRPr="00C27A37">
        <w:rPr>
          <w:rFonts w:cs="Times"/>
          <w:i/>
          <w:color w:val="1A1A1A"/>
          <w:szCs w:val="32"/>
        </w:rPr>
        <w:tab/>
      </w:r>
      <w:r w:rsidRPr="00C27A37">
        <w:rPr>
          <w:rFonts w:cs="Times"/>
          <w:i/>
          <w:color w:val="1A1A1A"/>
          <w:szCs w:val="32"/>
        </w:rPr>
        <w:tab/>
        <w:t xml:space="preserve">    Cómo no haber amado sus grandes ojos f</w:t>
      </w:r>
      <w:r w:rsidRPr="00C27A37">
        <w:rPr>
          <w:rFonts w:cs="Times"/>
          <w:b/>
          <w:i/>
          <w:color w:val="1A1A1A"/>
          <w:szCs w:val="32"/>
        </w:rPr>
        <w:t>i</w:t>
      </w:r>
      <w:r w:rsidRPr="00C27A37">
        <w:rPr>
          <w:rFonts w:cs="Times"/>
          <w:i/>
          <w:color w:val="1A1A1A"/>
          <w:szCs w:val="32"/>
        </w:rPr>
        <w:t>j</w:t>
      </w:r>
      <w:r w:rsidRPr="00C27A37">
        <w:rPr>
          <w:rFonts w:cs="Times"/>
          <w:b/>
          <w:i/>
          <w:color w:val="1A1A1A"/>
          <w:szCs w:val="32"/>
        </w:rPr>
        <w:t>o</w:t>
      </w:r>
      <w:r w:rsidRPr="00C27A37">
        <w:rPr>
          <w:rFonts w:cs="Times"/>
          <w:i/>
          <w:color w:val="1A1A1A"/>
          <w:szCs w:val="32"/>
        </w:rPr>
        <w:t>s</w:t>
      </w:r>
      <w:r w:rsidRPr="00C27A37">
        <w:rPr>
          <w:rFonts w:cs="Times"/>
          <w:i/>
          <w:color w:val="1A1A1A"/>
          <w:szCs w:val="32"/>
        </w:rPr>
        <w:tab/>
      </w:r>
      <w:r w:rsidRPr="00C27A37">
        <w:rPr>
          <w:rFonts w:cs="Times"/>
          <w:i/>
          <w:color w:val="1A1A1A"/>
          <w:szCs w:val="32"/>
        </w:rPr>
        <w:tab/>
      </w:r>
      <w:r w:rsidRPr="00C27A37">
        <w:rPr>
          <w:rFonts w:cs="Times"/>
          <w:i/>
          <w:color w:val="1A1A1A"/>
          <w:szCs w:val="32"/>
        </w:rPr>
        <w:tab/>
      </w:r>
      <w:r w:rsidRPr="00C27A37">
        <w:rPr>
          <w:rFonts w:cs="Times"/>
          <w:i/>
          <w:color w:val="1A1A1A"/>
          <w:szCs w:val="32"/>
        </w:rPr>
        <w:tab/>
        <w:t xml:space="preserve">   Pensar que no la tengo. Sentir que la he perd</w:t>
      </w:r>
      <w:r w:rsidRPr="00C27A37">
        <w:rPr>
          <w:rFonts w:cs="Times"/>
          <w:b/>
          <w:i/>
          <w:color w:val="1A1A1A"/>
          <w:szCs w:val="32"/>
        </w:rPr>
        <w:t>i</w:t>
      </w:r>
      <w:r w:rsidRPr="00C27A37">
        <w:rPr>
          <w:rFonts w:cs="Times"/>
          <w:i/>
          <w:color w:val="1A1A1A"/>
          <w:szCs w:val="32"/>
        </w:rPr>
        <w:t>d</w:t>
      </w:r>
      <w:r w:rsidRPr="00C27A37">
        <w:rPr>
          <w:rFonts w:cs="Times"/>
          <w:b/>
          <w:i/>
          <w:color w:val="1A1A1A"/>
          <w:szCs w:val="32"/>
        </w:rPr>
        <w:t>o</w:t>
      </w:r>
      <w:r w:rsidRPr="00C27A37">
        <w:rPr>
          <w:rFonts w:cs="Times"/>
          <w:i/>
          <w:color w:val="1A1A1A"/>
          <w:szCs w:val="32"/>
        </w:rPr>
        <w:t xml:space="preserve">. </w:t>
      </w:r>
    </w:p>
    <w:p w:rsidR="009D1F7F" w:rsidRPr="00C27A37" w:rsidRDefault="009D1F7F" w:rsidP="0022071F">
      <w:pPr>
        <w:jc w:val="both"/>
        <w:rPr>
          <w:rFonts w:cs="Times"/>
          <w:color w:val="1A1A1A"/>
          <w:szCs w:val="32"/>
        </w:rPr>
      </w:pPr>
      <w:r w:rsidRPr="00C27A37">
        <w:rPr>
          <w:rFonts w:cs="Times"/>
          <w:color w:val="1A1A1A"/>
          <w:szCs w:val="32"/>
        </w:rPr>
        <w:t>El poema presenta</w:t>
      </w:r>
      <w:r w:rsidR="00600A19" w:rsidRPr="00C27A37">
        <w:rPr>
          <w:rFonts w:cs="Times"/>
          <w:color w:val="1A1A1A"/>
          <w:szCs w:val="32"/>
        </w:rPr>
        <w:t xml:space="preserve"> encabalgamiento</w:t>
      </w:r>
      <w:r w:rsidR="0089315F" w:rsidRPr="00C27A37">
        <w:rPr>
          <w:rFonts w:cs="Times"/>
          <w:color w:val="1A1A1A"/>
          <w:szCs w:val="32"/>
        </w:rPr>
        <w:t xml:space="preserve"> suave mas que todo </w:t>
      </w:r>
      <w:r w:rsidR="00600A19" w:rsidRPr="00C27A37">
        <w:rPr>
          <w:rFonts w:cs="Times"/>
          <w:color w:val="1A1A1A"/>
          <w:szCs w:val="32"/>
        </w:rPr>
        <w:t xml:space="preserve">, por lo </w:t>
      </w:r>
      <w:r w:rsidR="0089315F" w:rsidRPr="00C27A37">
        <w:rPr>
          <w:rFonts w:cs="Times"/>
          <w:color w:val="1A1A1A"/>
          <w:szCs w:val="32"/>
        </w:rPr>
        <w:t>que el ritm</w:t>
      </w:r>
      <w:r w:rsidR="007A25C0" w:rsidRPr="00C27A37">
        <w:rPr>
          <w:rFonts w:cs="Times"/>
          <w:color w:val="1A1A1A"/>
          <w:szCs w:val="32"/>
        </w:rPr>
        <w:t>o es pausado. Sin embargo tambié</w:t>
      </w:r>
      <w:r w:rsidR="0089315F" w:rsidRPr="00C27A37">
        <w:rPr>
          <w:rFonts w:cs="Times"/>
          <w:color w:val="1A1A1A"/>
          <w:szCs w:val="32"/>
        </w:rPr>
        <w:t xml:space="preserve">n es cortado, para hacer énfasis en ciertas palabras.  </w:t>
      </w:r>
      <w:r w:rsidR="0022071F" w:rsidRPr="00C27A37">
        <w:rPr>
          <w:rFonts w:cs="Times"/>
          <w:color w:val="1A1A1A"/>
          <w:szCs w:val="32"/>
        </w:rPr>
        <w:t xml:space="preserve">La obra </w:t>
      </w:r>
      <w:r w:rsidR="00A01CE7" w:rsidRPr="00C27A37">
        <w:rPr>
          <w:rFonts w:cs="Times"/>
          <w:color w:val="1A1A1A"/>
          <w:szCs w:val="32"/>
        </w:rPr>
        <w:t xml:space="preserve">también tiene muchos versos </w:t>
      </w:r>
      <w:proofErr w:type="spellStart"/>
      <w:r w:rsidR="00A01CE7" w:rsidRPr="00C27A37">
        <w:rPr>
          <w:rFonts w:cs="Times"/>
          <w:color w:val="1A1A1A"/>
          <w:szCs w:val="32"/>
        </w:rPr>
        <w:t>esticomí</w:t>
      </w:r>
      <w:r w:rsidR="0022071F" w:rsidRPr="00C27A37">
        <w:rPr>
          <w:rFonts w:cs="Times"/>
          <w:color w:val="1A1A1A"/>
          <w:szCs w:val="32"/>
        </w:rPr>
        <w:t>ticos</w:t>
      </w:r>
      <w:proofErr w:type="spellEnd"/>
      <w:r w:rsidR="0022071F" w:rsidRPr="00C27A37">
        <w:rPr>
          <w:rFonts w:cs="Times"/>
          <w:color w:val="1A1A1A"/>
          <w:szCs w:val="32"/>
        </w:rPr>
        <w:t xml:space="preserve">, lo que disminuye la velocidad en la que se lee el poema, entonces el ritmo termina por ser pausado. </w:t>
      </w:r>
    </w:p>
    <w:p w:rsidR="0091080C" w:rsidRPr="00C27A37" w:rsidRDefault="009D1F7F" w:rsidP="0022071F">
      <w:pPr>
        <w:jc w:val="both"/>
        <w:rPr>
          <w:rFonts w:cs="Times"/>
          <w:color w:val="1A1A1A"/>
          <w:szCs w:val="32"/>
        </w:rPr>
      </w:pPr>
      <w:r w:rsidRPr="00C27A37">
        <w:rPr>
          <w:rFonts w:cs="Times"/>
          <w:color w:val="1A1A1A"/>
          <w:szCs w:val="32"/>
        </w:rPr>
        <w:t>El hablante lírico es</w:t>
      </w:r>
      <w:r w:rsidR="00600A19" w:rsidRPr="00C27A37">
        <w:rPr>
          <w:rFonts w:cs="Times"/>
          <w:color w:val="1A1A1A"/>
          <w:szCs w:val="32"/>
        </w:rPr>
        <w:t xml:space="preserve"> </w:t>
      </w:r>
      <w:r w:rsidR="0089315F" w:rsidRPr="00C27A37">
        <w:rPr>
          <w:rFonts w:cs="Times"/>
          <w:color w:val="1A1A1A"/>
          <w:szCs w:val="32"/>
        </w:rPr>
        <w:t xml:space="preserve">un poeta que ha perdido a su amada. </w:t>
      </w:r>
      <w:r w:rsidR="00087ADE" w:rsidRPr="00C27A37">
        <w:rPr>
          <w:rFonts w:cs="Times"/>
          <w:color w:val="1A1A1A"/>
          <w:szCs w:val="32"/>
        </w:rPr>
        <w:t>Desde el principio él ubica al lector en un contexto espaci</w:t>
      </w:r>
      <w:r w:rsidR="003771ED" w:rsidRPr="00C27A37">
        <w:rPr>
          <w:rFonts w:cs="Times"/>
          <w:color w:val="1A1A1A"/>
          <w:szCs w:val="32"/>
        </w:rPr>
        <w:t>a</w:t>
      </w:r>
      <w:r w:rsidR="00087ADE" w:rsidRPr="00C27A37">
        <w:rPr>
          <w:rFonts w:cs="Times"/>
          <w:color w:val="1A1A1A"/>
          <w:szCs w:val="32"/>
        </w:rPr>
        <w:t>l</w:t>
      </w:r>
      <w:r w:rsidR="003771ED" w:rsidRPr="00C27A37">
        <w:rPr>
          <w:rFonts w:cs="Times"/>
          <w:color w:val="1A1A1A"/>
          <w:szCs w:val="32"/>
        </w:rPr>
        <w:t xml:space="preserve"> y</w:t>
      </w:r>
      <w:r w:rsidR="00087ADE" w:rsidRPr="00C27A37">
        <w:rPr>
          <w:rFonts w:cs="Times"/>
          <w:color w:val="1A1A1A"/>
          <w:szCs w:val="32"/>
        </w:rPr>
        <w:t xml:space="preserve"> muy especifico, enfatiza mucho el ambiente nocturno. </w:t>
      </w:r>
      <w:r w:rsidR="003771ED" w:rsidRPr="00C27A37">
        <w:rPr>
          <w:rFonts w:cs="Times"/>
          <w:color w:val="1A1A1A"/>
          <w:szCs w:val="32"/>
        </w:rPr>
        <w:t xml:space="preserve">Este ambiente es propicio a los recuerdos y a la tristeza, ya que es el momento en el que una persona se encuentra sola y se dedica a reflexionar. </w:t>
      </w:r>
    </w:p>
    <w:p w:rsidR="009D1F7F" w:rsidRPr="00C27A37" w:rsidRDefault="009D1F7F" w:rsidP="0022071F">
      <w:pPr>
        <w:jc w:val="both"/>
        <w:rPr>
          <w:rFonts w:cs="Times"/>
          <w:color w:val="1A1A1A"/>
          <w:szCs w:val="32"/>
        </w:rPr>
      </w:pPr>
      <w:r w:rsidRPr="00C27A37">
        <w:rPr>
          <w:rFonts w:cs="Times"/>
          <w:color w:val="1A1A1A"/>
          <w:szCs w:val="32"/>
        </w:rPr>
        <w:t>El objeto lírico es</w:t>
      </w:r>
      <w:r w:rsidR="00600A19" w:rsidRPr="00C27A37">
        <w:rPr>
          <w:rFonts w:cs="Times"/>
          <w:color w:val="1A1A1A"/>
          <w:szCs w:val="32"/>
        </w:rPr>
        <w:t xml:space="preserve"> la perdida de su amada, </w:t>
      </w:r>
      <w:r w:rsidR="00E906F7" w:rsidRPr="00C27A37">
        <w:rPr>
          <w:rFonts w:cs="Times"/>
          <w:color w:val="1A1A1A"/>
          <w:szCs w:val="32"/>
        </w:rPr>
        <w:t xml:space="preserve">ya que la relación ha terminado. </w:t>
      </w:r>
      <w:r w:rsidR="0077676C">
        <w:rPr>
          <w:rFonts w:cs="Times"/>
          <w:color w:val="1A1A1A"/>
          <w:szCs w:val="32"/>
        </w:rPr>
        <w:t xml:space="preserve">Constantemente se recuerda el fin de la relación y los sentimientos del autor respecto al problema. </w:t>
      </w:r>
    </w:p>
    <w:p w:rsidR="009D1F7F" w:rsidRPr="00C27A37" w:rsidRDefault="009D1F7F" w:rsidP="0022071F">
      <w:pPr>
        <w:jc w:val="both"/>
        <w:rPr>
          <w:rFonts w:cs="Times"/>
          <w:color w:val="1A1A1A"/>
          <w:szCs w:val="32"/>
        </w:rPr>
      </w:pPr>
      <w:r w:rsidRPr="00C27A37">
        <w:rPr>
          <w:rFonts w:cs="Times"/>
          <w:color w:val="1A1A1A"/>
          <w:szCs w:val="32"/>
        </w:rPr>
        <w:t>El motivo lírico es</w:t>
      </w:r>
      <w:r w:rsidR="00E906F7" w:rsidRPr="00C27A37">
        <w:rPr>
          <w:rFonts w:cs="Times"/>
          <w:color w:val="1A1A1A"/>
          <w:szCs w:val="32"/>
        </w:rPr>
        <w:t xml:space="preserve">  </w:t>
      </w:r>
      <w:r w:rsidR="005E2CFE" w:rsidRPr="00C27A37">
        <w:rPr>
          <w:rFonts w:cs="Times"/>
          <w:color w:val="1A1A1A"/>
          <w:szCs w:val="32"/>
        </w:rPr>
        <w:t xml:space="preserve">la necesidad del amor, por que el poeta aun ama a la mujer, la busca y la necesita. Esto se evidencia en el verso 16 cuando dice: “ La noche está estrellada y ella no está conmigo”. Con estas palabras el hablante lírico pretende mostrar que le hace falta estar con ella y lamenta su perdida. Además se muestra que el amor que el siente es muy puro y es verdadero, así que la extraña aún mas. “Mi alma no se contenta con haberla perdido”. Si el dolor se siente en el alma esto quiere decir que ella significaba mucho para el y que se ve afectado por la situación, además representa arrepentimiento por que todavía la quiere. </w:t>
      </w:r>
    </w:p>
    <w:p w:rsidR="009D1F7F" w:rsidRPr="00C27A37" w:rsidRDefault="007A25C0" w:rsidP="0022071F">
      <w:pPr>
        <w:jc w:val="both"/>
        <w:rPr>
          <w:rFonts w:cs="Times"/>
          <w:color w:val="1A1A1A"/>
          <w:szCs w:val="32"/>
        </w:rPr>
      </w:pPr>
      <w:r w:rsidRPr="00C27A37">
        <w:rPr>
          <w:rFonts w:cs="Times"/>
          <w:color w:val="1A1A1A"/>
          <w:szCs w:val="32"/>
        </w:rPr>
        <w:t>La intención poé</w:t>
      </w:r>
      <w:r w:rsidR="009D1F7F" w:rsidRPr="00C27A37">
        <w:rPr>
          <w:rFonts w:cs="Times"/>
          <w:color w:val="1A1A1A"/>
          <w:szCs w:val="32"/>
        </w:rPr>
        <w:t>tica es</w:t>
      </w:r>
    </w:p>
    <w:p w:rsidR="009D1F7F" w:rsidRPr="00C27A37" w:rsidRDefault="009D1F7F" w:rsidP="0022071F">
      <w:pPr>
        <w:jc w:val="both"/>
        <w:rPr>
          <w:rFonts w:cs="Times"/>
          <w:color w:val="1A1A1A"/>
          <w:szCs w:val="32"/>
        </w:rPr>
      </w:pPr>
      <w:r w:rsidRPr="00C27A37">
        <w:rPr>
          <w:rFonts w:cs="Times"/>
          <w:color w:val="1A1A1A"/>
          <w:szCs w:val="32"/>
        </w:rPr>
        <w:t xml:space="preserve">La actitud es </w:t>
      </w:r>
      <w:r w:rsidR="007A1920" w:rsidRPr="00C27A37">
        <w:rPr>
          <w:rFonts w:cs="Times"/>
          <w:color w:val="1A1A1A"/>
          <w:szCs w:val="32"/>
        </w:rPr>
        <w:t xml:space="preserve">enunciativa, ya que expresa un sentimiento y habla en primera persona. </w:t>
      </w:r>
    </w:p>
    <w:p w:rsidR="00C27F95" w:rsidRPr="00C27A37" w:rsidRDefault="00853B0E" w:rsidP="0022071F">
      <w:pPr>
        <w:jc w:val="both"/>
        <w:rPr>
          <w:rFonts w:cs="Times"/>
          <w:color w:val="1A1A1A"/>
          <w:szCs w:val="32"/>
        </w:rPr>
      </w:pPr>
      <w:r w:rsidRPr="00C27A37">
        <w:rPr>
          <w:rFonts w:cs="Times"/>
          <w:color w:val="1A1A1A"/>
          <w:szCs w:val="32"/>
        </w:rPr>
        <w:t>En cuanto al nivel morfoló</w:t>
      </w:r>
      <w:r w:rsidR="009D1F7F" w:rsidRPr="00C27A37">
        <w:rPr>
          <w:rFonts w:cs="Times"/>
          <w:color w:val="1A1A1A"/>
          <w:szCs w:val="32"/>
        </w:rPr>
        <w:t>gico</w:t>
      </w:r>
      <w:r w:rsidRPr="00C27A37">
        <w:rPr>
          <w:rFonts w:cs="Times"/>
          <w:color w:val="1A1A1A"/>
          <w:szCs w:val="32"/>
        </w:rPr>
        <w:t xml:space="preserve"> </w:t>
      </w:r>
      <w:r w:rsidR="00C27F95" w:rsidRPr="00C27A37">
        <w:rPr>
          <w:rFonts w:cs="Times"/>
          <w:color w:val="1A1A1A"/>
          <w:szCs w:val="32"/>
        </w:rPr>
        <w:t>hay muc</w:t>
      </w:r>
      <w:r w:rsidR="000557CF" w:rsidRPr="00C27A37">
        <w:rPr>
          <w:rFonts w:cs="Times"/>
          <w:color w:val="1A1A1A"/>
          <w:szCs w:val="32"/>
        </w:rPr>
        <w:t>hos aspectos por analizar. Ademá</w:t>
      </w:r>
      <w:r w:rsidR="00C27F95" w:rsidRPr="00C27A37">
        <w:rPr>
          <w:rFonts w:cs="Times"/>
          <w:color w:val="1A1A1A"/>
          <w:szCs w:val="32"/>
        </w:rPr>
        <w:t xml:space="preserve">s de las figuras literarias, los tiempos verbales y los adjetivos juegan un papel importante en el poema. </w:t>
      </w:r>
    </w:p>
    <w:p w:rsidR="00A15841" w:rsidRPr="00C27A37" w:rsidRDefault="001B7DE1" w:rsidP="0022071F">
      <w:pPr>
        <w:jc w:val="both"/>
        <w:rPr>
          <w:rFonts w:cs="Times"/>
          <w:color w:val="1A1A1A"/>
          <w:szCs w:val="32"/>
        </w:rPr>
      </w:pPr>
      <w:r w:rsidRPr="00C27A37">
        <w:rPr>
          <w:rFonts w:cs="Times"/>
          <w:color w:val="1A1A1A"/>
          <w:szCs w:val="32"/>
        </w:rPr>
        <w:t xml:space="preserve">Por una parte están los tiempos verbales que varían, lo que indica que se narra lo que ya paso y lo que está pasando. </w:t>
      </w:r>
      <w:r w:rsidR="006A4094" w:rsidRPr="00C27A37">
        <w:rPr>
          <w:rFonts w:cs="Times"/>
          <w:color w:val="1A1A1A"/>
          <w:szCs w:val="32"/>
        </w:rPr>
        <w:t>Se usa pasado y presente, al no hacer uso del futuro se evidencia cómo el hablante lírico no desea ver su futuro, superar los problemas personales</w:t>
      </w:r>
      <w:r w:rsidR="00A15841" w:rsidRPr="00C27A37">
        <w:rPr>
          <w:rFonts w:cs="Times"/>
          <w:color w:val="1A1A1A"/>
          <w:szCs w:val="32"/>
        </w:rPr>
        <w:t xml:space="preserve">. El pasado hace referente a los recuerdos, a todo lo que vivió con su pareja, mientras que el uso del presente significa por lo que está pasando, lo que piensa y siente.  Un ejemplo de este cambio de tiempo verbal es el siguiente: </w:t>
      </w:r>
    </w:p>
    <w:p w:rsidR="00A15841" w:rsidRPr="00C27A37" w:rsidRDefault="00A15841" w:rsidP="0022071F">
      <w:pPr>
        <w:ind w:firstLine="708"/>
        <w:jc w:val="both"/>
        <w:rPr>
          <w:rFonts w:cs="Times"/>
          <w:i/>
          <w:color w:val="1A1A1A"/>
          <w:szCs w:val="32"/>
        </w:rPr>
      </w:pPr>
      <w:r w:rsidRPr="00C27A37">
        <w:rPr>
          <w:rFonts w:cs="Times"/>
          <w:i/>
          <w:color w:val="1A1A1A"/>
          <w:szCs w:val="32"/>
        </w:rPr>
        <w:t>“Ya no la quiero, es cierto, p</w:t>
      </w:r>
      <w:r w:rsidR="0022071F" w:rsidRPr="00C27A37">
        <w:rPr>
          <w:rFonts w:cs="Times"/>
          <w:i/>
          <w:color w:val="1A1A1A"/>
          <w:szCs w:val="32"/>
        </w:rPr>
        <w:t xml:space="preserve">ero cuánto la quise” </w:t>
      </w:r>
      <w:r w:rsidR="0022071F" w:rsidRPr="00C27A37">
        <w:rPr>
          <w:rFonts w:cs="Times"/>
          <w:i/>
          <w:color w:val="1A1A1A"/>
          <w:szCs w:val="32"/>
        </w:rPr>
        <w:tab/>
      </w:r>
    </w:p>
    <w:p w:rsidR="007B7F75" w:rsidRPr="00C27A37" w:rsidRDefault="00A15841" w:rsidP="0022071F">
      <w:pPr>
        <w:jc w:val="both"/>
        <w:rPr>
          <w:rFonts w:cs="Times"/>
          <w:color w:val="1A1A1A"/>
          <w:szCs w:val="32"/>
        </w:rPr>
      </w:pPr>
      <w:r w:rsidRPr="00C27A37">
        <w:rPr>
          <w:rFonts w:cs="Times"/>
          <w:color w:val="1A1A1A"/>
          <w:szCs w:val="32"/>
        </w:rPr>
        <w:t xml:space="preserve">El cambio temporal no es sólo un contraste entre el pasado y el presente, también se evidencia el cambio en la vida el personaje, los sentimientos han cambiado. </w:t>
      </w:r>
    </w:p>
    <w:p w:rsidR="000313CC" w:rsidRPr="00C27A37" w:rsidRDefault="007B7F75" w:rsidP="0022071F">
      <w:pPr>
        <w:jc w:val="both"/>
        <w:rPr>
          <w:rFonts w:cs="Times"/>
          <w:color w:val="1A1A1A"/>
          <w:szCs w:val="32"/>
        </w:rPr>
      </w:pPr>
      <w:r w:rsidRPr="00C27A37">
        <w:rPr>
          <w:rFonts w:cs="Times"/>
          <w:color w:val="1A1A1A"/>
          <w:szCs w:val="32"/>
        </w:rPr>
        <w:t>Además, se utiliza mucho un verbo que indica posibilidades, el verbo poder implica que se piensa en actuar pero no se ha hecho nada aún. PUEDO es la primera palabra del poema, entonces desde el principio se sabe que el hablante lírico piensa en hacer algo</w:t>
      </w:r>
      <w:r w:rsidR="007A25C0" w:rsidRPr="00C27A37">
        <w:rPr>
          <w:rFonts w:cs="Times"/>
          <w:color w:val="1A1A1A"/>
          <w:szCs w:val="32"/>
        </w:rPr>
        <w:t>. Más adelante el lector nota una repetición</w:t>
      </w:r>
      <w:r w:rsidRPr="00C27A37">
        <w:rPr>
          <w:rFonts w:cs="Times"/>
          <w:color w:val="1A1A1A"/>
          <w:szCs w:val="32"/>
        </w:rPr>
        <w:t xml:space="preserve">, el cual es “puedo escribir”, así que el poeta reitera sus habilidades y afirma quien es y su talento. </w:t>
      </w:r>
      <w:r w:rsidR="00087ADE" w:rsidRPr="00C27A37">
        <w:rPr>
          <w:rFonts w:cs="Times"/>
          <w:color w:val="1A1A1A"/>
          <w:szCs w:val="32"/>
        </w:rPr>
        <w:t xml:space="preserve"> Se muestra una duda, al mencionar la palabra “a veces”, lo que implica que el personaje no se siente completamente seguro de lo que siente y quiere algo pero sigue estancado en un sentimiento, se siente inseguro. </w:t>
      </w:r>
    </w:p>
    <w:p w:rsidR="000313CC" w:rsidRPr="00C27A37" w:rsidRDefault="000313CC" w:rsidP="000313CC">
      <w:pPr>
        <w:jc w:val="both"/>
        <w:rPr>
          <w:rFonts w:cs="Times"/>
          <w:color w:val="1A1A1A"/>
          <w:szCs w:val="32"/>
        </w:rPr>
      </w:pPr>
      <w:r w:rsidRPr="00C27A37">
        <w:rPr>
          <w:rFonts w:cs="Times"/>
          <w:color w:val="1A1A1A"/>
          <w:szCs w:val="32"/>
        </w:rPr>
        <w:t xml:space="preserve">Los epítetos también son importantes para el poema, ya que describen todo lo que el autor pretende comunicarle a la audiencia. Se usa mucho el doble adjetivo. Por ejemplo, el final del verso 10 dice “grandes ojos fijos”, lo que implica una imagen sensorial y es una representación de lo físico, es una descripción. En este ejemplo se enfatizan los ojos, debido a la importancia que tienen los ojos para el autor. Además este es un recuerdo sensorial y emocional del hombre, y al parecer la mujer era muy linda, ya que no para de admirar su físico. </w:t>
      </w:r>
    </w:p>
    <w:p w:rsidR="009D1F7F" w:rsidRPr="00C27A37" w:rsidRDefault="009D1F7F" w:rsidP="0022071F">
      <w:pPr>
        <w:jc w:val="both"/>
        <w:rPr>
          <w:rFonts w:cs="Times"/>
          <w:color w:val="1A1A1A"/>
          <w:szCs w:val="32"/>
        </w:rPr>
      </w:pPr>
    </w:p>
    <w:p w:rsidR="00EE3A8A" w:rsidRPr="00C27A37" w:rsidRDefault="00EE3A8A" w:rsidP="0022071F">
      <w:pPr>
        <w:jc w:val="both"/>
        <w:rPr>
          <w:rFonts w:cs="Times"/>
          <w:color w:val="1A1A1A"/>
          <w:szCs w:val="32"/>
        </w:rPr>
      </w:pPr>
      <w:r w:rsidRPr="00C27A37">
        <w:rPr>
          <w:rFonts w:cs="Times"/>
          <w:color w:val="1A1A1A"/>
          <w:szCs w:val="32"/>
        </w:rPr>
        <w:t xml:space="preserve">Enfatizando el nivel semántico, hay otros aspectos por analizar. Las figuras literarias utilizadas son muy importantes, al igual que el uso de frases cortas. </w:t>
      </w:r>
      <w:r w:rsidR="00A01CE7" w:rsidRPr="00C27A37">
        <w:t>A nivel semántico se evidencian muchas figuras literarias que definen el estilo del autor.</w:t>
      </w:r>
    </w:p>
    <w:p w:rsidR="00D10186" w:rsidRPr="00C27A37" w:rsidRDefault="00EE3A8A" w:rsidP="0022071F">
      <w:pPr>
        <w:jc w:val="both"/>
      </w:pPr>
      <w:r w:rsidRPr="00C27A37">
        <w:rPr>
          <w:rFonts w:cs="Times"/>
          <w:color w:val="1A1A1A"/>
          <w:szCs w:val="32"/>
        </w:rPr>
        <w:t xml:space="preserve">Una cita muy famosa es “Es tan corto el amor y tan largo el olvido”, esta frase es una antitesis, que contrapone dos situaciones </w:t>
      </w:r>
      <w:r w:rsidR="00A01CE7" w:rsidRPr="00C27A37">
        <w:rPr>
          <w:rFonts w:cs="Times"/>
          <w:color w:val="1A1A1A"/>
          <w:szCs w:val="32"/>
        </w:rPr>
        <w:t xml:space="preserve">opuestas. Se relacionan dos sentimientos diferentes en una sola frase. </w:t>
      </w:r>
    </w:p>
    <w:p w:rsidR="00D10186" w:rsidRPr="00C27A37" w:rsidRDefault="00D10186" w:rsidP="0022071F">
      <w:pPr>
        <w:jc w:val="both"/>
      </w:pPr>
      <w:r w:rsidRPr="00C27A37">
        <w:t xml:space="preserve">La prosopopeya es muy común en el poema, e incluso se encuentras dos de estas en un solo verso. Por ejemplo, el verso 3 contiene dos personificaciones : </w:t>
      </w:r>
    </w:p>
    <w:p w:rsidR="00D10186" w:rsidRPr="00C27A37" w:rsidRDefault="00C27A37" w:rsidP="00C27A37">
      <w:pPr>
        <w:ind w:firstLine="708"/>
        <w:jc w:val="both"/>
        <w:rPr>
          <w:i/>
        </w:rPr>
      </w:pPr>
      <w:r w:rsidRPr="00C27A37">
        <w:rPr>
          <w:i/>
        </w:rPr>
        <w:t>“</w:t>
      </w:r>
      <w:r w:rsidR="00D10186" w:rsidRPr="00C27A37">
        <w:rPr>
          <w:i/>
        </w:rPr>
        <w:t>El viento de la noche</w:t>
      </w:r>
      <w:r w:rsidRPr="00C27A37">
        <w:rPr>
          <w:i/>
        </w:rPr>
        <w:t xml:space="preserve"> gira en el cielo y canta”</w:t>
      </w:r>
    </w:p>
    <w:p w:rsidR="00D10186" w:rsidRPr="00C27A37" w:rsidRDefault="00D10186" w:rsidP="0022071F">
      <w:pPr>
        <w:jc w:val="both"/>
      </w:pPr>
      <w:r w:rsidRPr="00C27A37">
        <w:t>En este ejemplo el viento realiza dos acciones de humano, girar y cantar, cosa que el viento no</w:t>
      </w:r>
      <w:r w:rsidR="00A01CE7" w:rsidRPr="00C27A37">
        <w:t xml:space="preserve"> hace. Girar se refiere al movimiento que este tiene y ca</w:t>
      </w:r>
      <w:r w:rsidRPr="00C27A37">
        <w:t xml:space="preserve">ntar al ruido del viento, el silbido que se escucha en la noche. Esto significa que hay muy poco ruido, que el individuo esta muy concentrado y que esta escuchando atentamente. </w:t>
      </w:r>
    </w:p>
    <w:p w:rsidR="00A77ED5" w:rsidRPr="00C27A37" w:rsidRDefault="00D10186" w:rsidP="0022071F">
      <w:pPr>
        <w:jc w:val="both"/>
      </w:pPr>
      <w:r w:rsidRPr="00C27A37">
        <w:t xml:space="preserve">Por otra parte, se encuentra la antitesis “Es tan largo el amor y tan corto el olvido” </w:t>
      </w:r>
      <w:r w:rsidR="00A77ED5" w:rsidRPr="00C27A37">
        <w:t xml:space="preserve"> este ejemplo contrasta dos cosas completamente diferentes y </w:t>
      </w:r>
      <w:r w:rsidR="00A01CE7" w:rsidRPr="00C27A37">
        <w:t>también</w:t>
      </w:r>
      <w:r w:rsidR="00A77ED5" w:rsidRPr="00C27A37">
        <w:t xml:space="preserve"> compara el tiempo o su duración. </w:t>
      </w:r>
    </w:p>
    <w:p w:rsidR="00EE0078" w:rsidRDefault="00C27A37" w:rsidP="0022071F">
      <w:pPr>
        <w:jc w:val="both"/>
        <w:rPr>
          <w:rFonts w:cs="Verdana"/>
          <w:color w:val="2E2E2E"/>
        </w:rPr>
      </w:pPr>
      <w:r w:rsidRPr="00C27A37">
        <w:t>También</w:t>
      </w:r>
      <w:r w:rsidR="00EB0D57" w:rsidRPr="00C27A37">
        <w:t xml:space="preserve"> hay aná</w:t>
      </w:r>
      <w:r w:rsidR="00A01CE7" w:rsidRPr="00C27A37">
        <w:t xml:space="preserve">foras a lo largo de todo el poema. Se repite muchas veces </w:t>
      </w:r>
      <w:r w:rsidR="00EB0D57" w:rsidRPr="00C27A37">
        <w:t>la expresión “</w:t>
      </w:r>
      <w:r w:rsidR="00EB0D57" w:rsidRPr="00C27A37">
        <w:rPr>
          <w:rFonts w:cs="Verdana"/>
          <w:color w:val="2E2E2E"/>
        </w:rPr>
        <w:t>Puedo escribir” lo que significa que el autor quiere ratificar su papel como poeta. Ya que él esta comenzando está construyendo su confianza como autor</w:t>
      </w:r>
      <w:r w:rsidRPr="00C27A37">
        <w:rPr>
          <w:rFonts w:cs="Verdana"/>
          <w:color w:val="2E2E2E"/>
        </w:rPr>
        <w:t xml:space="preserve">. </w:t>
      </w:r>
    </w:p>
    <w:p w:rsidR="0077676C" w:rsidRDefault="00EE0078" w:rsidP="0022071F">
      <w:pPr>
        <w:jc w:val="both"/>
        <w:rPr>
          <w:rFonts w:cs="Verdana"/>
          <w:color w:val="2E2E2E"/>
        </w:rPr>
      </w:pPr>
      <w:r>
        <w:rPr>
          <w:rFonts w:cs="Verdana"/>
          <w:color w:val="2E2E2E"/>
        </w:rPr>
        <w:t xml:space="preserve">Por ultimo esta el </w:t>
      </w:r>
      <w:r w:rsidR="0077676C">
        <w:rPr>
          <w:rFonts w:cs="Verdana"/>
          <w:color w:val="2E2E2E"/>
        </w:rPr>
        <w:t>léxico</w:t>
      </w:r>
      <w:r>
        <w:rPr>
          <w:rFonts w:cs="Verdana"/>
          <w:color w:val="2E2E2E"/>
        </w:rPr>
        <w:t>, encuent</w:t>
      </w:r>
      <w:r w:rsidR="0077676C">
        <w:rPr>
          <w:rFonts w:cs="Verdana"/>
          <w:color w:val="2E2E2E"/>
        </w:rPr>
        <w:t>r</w:t>
      </w:r>
      <w:r>
        <w:rPr>
          <w:rFonts w:cs="Verdana"/>
          <w:color w:val="2E2E2E"/>
        </w:rPr>
        <w:t xml:space="preserve">o a esto; se sabe que el lenguaje y el vocabulario utilizado es </w:t>
      </w:r>
      <w:r w:rsidR="0077676C">
        <w:rPr>
          <w:rFonts w:cs="Verdana"/>
          <w:color w:val="2E2E2E"/>
        </w:rPr>
        <w:t>fácil</w:t>
      </w:r>
      <w:r>
        <w:rPr>
          <w:rFonts w:cs="Verdana"/>
          <w:color w:val="2E2E2E"/>
        </w:rPr>
        <w:t xml:space="preserve">, simple. No se utilizan palabras complejas ni expresiones desconocidas para la sociedad. Por otra parte, se utilizan palabras que se refieren a un </w:t>
      </w:r>
      <w:r w:rsidR="0077676C">
        <w:rPr>
          <w:rFonts w:cs="Verdana"/>
          <w:color w:val="2E2E2E"/>
        </w:rPr>
        <w:t>único</w:t>
      </w:r>
      <w:r>
        <w:rPr>
          <w:rFonts w:cs="Verdana"/>
          <w:color w:val="2E2E2E"/>
        </w:rPr>
        <w:t xml:space="preserve"> elemento o contexto. Por ejemplo, la primera </w:t>
      </w:r>
      <w:r w:rsidR="0077676C">
        <w:rPr>
          <w:rFonts w:cs="Verdana"/>
          <w:color w:val="2E2E2E"/>
        </w:rPr>
        <w:t>estrofa</w:t>
      </w:r>
      <w:r>
        <w:rPr>
          <w:rFonts w:cs="Verdana"/>
          <w:color w:val="2E2E2E"/>
        </w:rPr>
        <w:t xml:space="preserve"> se enfoca en describir la noche. Se utilizan muchas palabras que tienen que ver con la noche, tales como astros, estrellas, </w:t>
      </w:r>
      <w:r w:rsidR="0077676C">
        <w:rPr>
          <w:rFonts w:cs="Verdana"/>
          <w:color w:val="2E2E2E"/>
        </w:rPr>
        <w:t xml:space="preserve">viento y cielo. Entonces además de hacer un énfasis en la noche también se produce una imagen sensorial, que de entrada no sólo es perfecto sino que ubica al lector en un momento del día propicio a pensar y estar sólo; que es como se siente el hablante lírico. </w:t>
      </w:r>
    </w:p>
    <w:p w:rsidR="00EC51E5" w:rsidRPr="00C27A37" w:rsidRDefault="0077676C" w:rsidP="0022071F">
      <w:pPr>
        <w:jc w:val="both"/>
        <w:rPr>
          <w:rFonts w:cs="Times"/>
          <w:color w:val="1A1A1A"/>
          <w:szCs w:val="32"/>
        </w:rPr>
      </w:pPr>
      <w:r>
        <w:rPr>
          <w:rFonts w:cs="Verdana"/>
          <w:color w:val="2E2E2E"/>
        </w:rPr>
        <w:t xml:space="preserve">Finalmente, el poema es muy bueno. A pesar de que es una de las primeras publicaciones de Pablo Neruda, hace un uso excelente de todos los elementos poéticos y además de que sabe reiterar que no es un novato, esto no se le nota. El poema. El tema del poema es muy interesante, y por el hecho de ser un tema muy común muchos lectores se sienten identificados con la obra, por lo tanto les gusta, es agradable. </w:t>
      </w:r>
    </w:p>
    <w:sectPr w:rsidR="00EC51E5" w:rsidRPr="00C27A37" w:rsidSect="00EC51E5">
      <w:pgSz w:w="11900" w:h="16840"/>
      <w:pgMar w:top="1417" w:right="1701" w:bottom="1417" w:left="1701"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EC51E5"/>
    <w:rsid w:val="000313CC"/>
    <w:rsid w:val="000557CF"/>
    <w:rsid w:val="00087ADE"/>
    <w:rsid w:val="001B7DE1"/>
    <w:rsid w:val="0022071F"/>
    <w:rsid w:val="00230C84"/>
    <w:rsid w:val="002C5E14"/>
    <w:rsid w:val="003771ED"/>
    <w:rsid w:val="003B0B0B"/>
    <w:rsid w:val="00460724"/>
    <w:rsid w:val="00583958"/>
    <w:rsid w:val="005E2CFE"/>
    <w:rsid w:val="00600A19"/>
    <w:rsid w:val="00667FBF"/>
    <w:rsid w:val="006A4094"/>
    <w:rsid w:val="0077676C"/>
    <w:rsid w:val="007779EA"/>
    <w:rsid w:val="007A1920"/>
    <w:rsid w:val="007A25C0"/>
    <w:rsid w:val="007B7F75"/>
    <w:rsid w:val="00853B0E"/>
    <w:rsid w:val="0089315F"/>
    <w:rsid w:val="00897528"/>
    <w:rsid w:val="008B3FA6"/>
    <w:rsid w:val="0091080C"/>
    <w:rsid w:val="009D1F7F"/>
    <w:rsid w:val="00A01CE7"/>
    <w:rsid w:val="00A15841"/>
    <w:rsid w:val="00A560AC"/>
    <w:rsid w:val="00A77ED5"/>
    <w:rsid w:val="00BF09E7"/>
    <w:rsid w:val="00C27A37"/>
    <w:rsid w:val="00C27F95"/>
    <w:rsid w:val="00C83FD6"/>
    <w:rsid w:val="00C93BD2"/>
    <w:rsid w:val="00CB4D1B"/>
    <w:rsid w:val="00CE43D3"/>
    <w:rsid w:val="00D10186"/>
    <w:rsid w:val="00D700B0"/>
    <w:rsid w:val="00E906F7"/>
    <w:rsid w:val="00EB0D57"/>
    <w:rsid w:val="00EC51E5"/>
    <w:rsid w:val="00EE0078"/>
    <w:rsid w:val="00EE3A8A"/>
  </w:rsids>
  <m:mathPr>
    <m:mathFont m:val="Impact"/>
    <m:brkBin m:val="before"/>
    <m:brkBinSub m:val="--"/>
    <m:smallFrac m:val="off"/>
    <m:dispDef m:val="off"/>
    <m:lMargin m:val="0"/>
    <m:rMargin m:val="0"/>
    <m:wrapRight/>
    <m:intLim m:val="subSup"/>
    <m:naryLim m:val="subSup"/>
  </m:mathPr>
  <w:themeFontLang w:val="es-ES_trad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s-ES_tradnl"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rsid w:val="00A94B1E"/>
  </w:style>
  <w:style w:type="character" w:default="1" w:styleId="Fuentedeprrafopredeter">
    <w:name w:val="Default Paragraph Font"/>
    <w:semiHidden/>
    <w:unhideWhenUsed/>
  </w:style>
  <w:style w:type="table" w:default="1" w:styleId="Tablanormal">
    <w:name w:val="Normal Table"/>
    <w:semiHidden/>
    <w:unhideWhenUsed/>
    <w:qFormat/>
    <w:tblPr>
      <w:tblInd w:w="0" w:type="dxa"/>
      <w:tblCellMar>
        <w:top w:w="0" w:type="dxa"/>
        <w:left w:w="108" w:type="dxa"/>
        <w:bottom w:w="0" w:type="dxa"/>
        <w:right w:w="108" w:type="dxa"/>
      </w:tblCellMar>
    </w:tblPr>
  </w:style>
  <w:style w:type="numbering" w:default="1" w:styleId="Sinlista">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3</Pages>
  <Words>793</Words>
  <Characters>4522</Characters>
  <Application>Microsoft Word 12.0.0</Application>
  <DocSecurity>0</DocSecurity>
  <Lines>37</Lines>
  <Paragraphs>9</Paragraphs>
  <ScaleCrop>false</ScaleCrop>
  <LinksUpToDate>false</LinksUpToDate>
  <CharactersWithSpaces>5553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natalia  rodriguez bedoya</cp:lastModifiedBy>
  <cp:revision>9</cp:revision>
  <dcterms:created xsi:type="dcterms:W3CDTF">2012-12-09T12:58:00Z</dcterms:created>
  <dcterms:modified xsi:type="dcterms:W3CDTF">2012-12-19T00:24:00Z</dcterms:modified>
</cp:coreProperties>
</file>